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DED" w:rsidRDefault="00994DED" w:rsidP="00EC4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информировании уч</w:t>
      </w:r>
      <w:r w:rsidR="00B75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астников </w:t>
      </w:r>
      <w:r w:rsidR="00412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шины и покрышки.</w:t>
      </w:r>
    </w:p>
    <w:p w:rsidR="004125E4" w:rsidRPr="00994DED" w:rsidRDefault="004125E4" w:rsidP="00EC4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637" w:rsidRDefault="00994DED" w:rsidP="00B75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Информируем участников оборота</w:t>
      </w:r>
      <w:r w:rsidR="004125E4" w:rsidRPr="00412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25E4" w:rsidRPr="004125E4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шины и покрышки</w:t>
      </w:r>
      <w:r w:rsidR="00B756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5637" w:rsidRPr="004125E4" w:rsidRDefault="00B75637" w:rsidP="004125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маркировки </w:t>
      </w:r>
      <w:r w:rsidR="00412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шины и покрышки</w:t>
      </w:r>
      <w:r w:rsidR="004125E4" w:rsidRPr="00B75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75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средствами идентификации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25E4" w:rsidRPr="004125E4">
        <w:rPr>
          <w:rFonts w:ascii="Times New Roman" w:hAnsi="Times New Roman" w:cs="Times New Roman"/>
          <w:sz w:val="28"/>
          <w:szCs w:val="28"/>
        </w:rPr>
        <w:t>утверждены постановлением Правительства Российской Федерации от 31 декабря 2019 г. No1958 «Об утверждении Правил маркировки шин средствами идентификации</w:t>
      </w:r>
      <w:r w:rsidR="004125E4">
        <w:rPr>
          <w:rFonts w:ascii="Times New Roman" w:hAnsi="Times New Roman" w:cs="Times New Roman"/>
          <w:sz w:val="28"/>
          <w:szCs w:val="28"/>
        </w:rPr>
        <w:t xml:space="preserve"> </w:t>
      </w:r>
      <w:r w:rsidR="004125E4" w:rsidRPr="004125E4">
        <w:rPr>
          <w:rFonts w:ascii="Times New Roman" w:hAnsi="Times New Roman" w:cs="Times New Roman"/>
          <w:sz w:val="28"/>
          <w:szCs w:val="28"/>
        </w:rPr>
        <w:t>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шин».</w:t>
      </w:r>
      <w:r w:rsidR="004125E4">
        <w:rPr>
          <w:rFonts w:ascii="Times New Roman" w:hAnsi="Times New Roman" w:cs="Times New Roman"/>
          <w:sz w:val="28"/>
          <w:szCs w:val="28"/>
        </w:rPr>
        <w:t xml:space="preserve"> </w:t>
      </w:r>
      <w:r w:rsidR="004125E4" w:rsidRPr="004125E4">
        <w:rPr>
          <w:rFonts w:ascii="Times New Roman" w:hAnsi="Times New Roman" w:cs="Times New Roman"/>
          <w:sz w:val="28"/>
          <w:szCs w:val="28"/>
        </w:rPr>
        <w:t>Обязательной маркировке средствами идентификации подлежат товары, соответствующие кодам 22.11.11, 22.11.12.110, 22.11.13.110, 22.11.14, 22.11.15.120 ОКПД</w:t>
      </w:r>
      <w:proofErr w:type="gramStart"/>
      <w:r w:rsidR="004125E4" w:rsidRPr="004125E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4125E4" w:rsidRPr="004125E4">
        <w:rPr>
          <w:rFonts w:ascii="Times New Roman" w:hAnsi="Times New Roman" w:cs="Times New Roman"/>
          <w:sz w:val="28"/>
          <w:szCs w:val="28"/>
        </w:rPr>
        <w:t xml:space="preserve"> и</w:t>
      </w:r>
      <w:r w:rsidR="004125E4">
        <w:rPr>
          <w:rFonts w:ascii="Times New Roman" w:hAnsi="Times New Roman" w:cs="Times New Roman"/>
          <w:sz w:val="28"/>
          <w:szCs w:val="28"/>
        </w:rPr>
        <w:t xml:space="preserve"> </w:t>
      </w:r>
      <w:r w:rsidR="004125E4" w:rsidRPr="004125E4">
        <w:rPr>
          <w:rFonts w:ascii="Times New Roman" w:hAnsi="Times New Roman" w:cs="Times New Roman"/>
          <w:sz w:val="28"/>
          <w:szCs w:val="28"/>
        </w:rPr>
        <w:t>кодам 4011100003, 4011100009, 4011201000, 4011209000,4011400000, 4011700000, 4011800000, 4011900000 ТН ВЭД ЕАЭС.</w:t>
      </w:r>
    </w:p>
    <w:p w:rsidR="00B75637" w:rsidRDefault="00B75637" w:rsidP="00B75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Этапы введения </w:t>
      </w:r>
      <w:r w:rsidR="004125E4" w:rsidRPr="00412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шины и покрышки</w:t>
      </w:r>
    </w:p>
    <w:p w:rsidR="00B75637" w:rsidRDefault="00B75637" w:rsidP="00B75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5E4" w:rsidRDefault="004125E4" w:rsidP="004125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E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4125E4">
        <w:rPr>
          <w:rFonts w:ascii="Times New Roman" w:eastAsia="Times New Roman" w:hAnsi="Times New Roman" w:cs="Times New Roman"/>
          <w:sz w:val="28"/>
          <w:szCs w:val="28"/>
          <w:lang w:eastAsia="ru-RU"/>
        </w:rPr>
        <w:t>1 ноября 2020 г. –</w:t>
      </w:r>
      <w:r w:rsidR="00362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12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вступают в силу требования об обязательной маркировке шин средствами идентификации, а также о передаче сведений в ГИС МТ </w:t>
      </w:r>
      <w:proofErr w:type="gramStart"/>
      <w:r w:rsidRPr="004125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412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операциях с маркированными средствами идентификации шинами производителями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5E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импортерами, о приемке маркированных средствами идентификации шину производителей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5E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импортеров и выводе таких шин из оборота предприятиями оптовой торговли, а также о выводе из оборота маркированных средствами идентификации шин предприятиями розничной торговли;</w:t>
      </w:r>
    </w:p>
    <w:p w:rsidR="004125E4" w:rsidRDefault="004125E4" w:rsidP="004125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E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4125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15декабря 2020 г. осуществляется маркировка средствами идентификации шин, ввезенных на территорию Российской Федерациипосле1ноября2020 г., но приобретенных до 1 ноября 2020 г., и предоставление соответствующих сведений в ГИС МТ;</w:t>
      </w:r>
    </w:p>
    <w:p w:rsidR="003624E6" w:rsidRDefault="004125E4" w:rsidP="004125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E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4125E4">
        <w:rPr>
          <w:rFonts w:ascii="Times New Roman" w:eastAsia="Times New Roman" w:hAnsi="Times New Roman" w:cs="Times New Roman"/>
          <w:sz w:val="28"/>
          <w:szCs w:val="28"/>
          <w:lang w:eastAsia="ru-RU"/>
        </w:rPr>
        <w:t>15 декабря 2020 г. вступает в силу запрет на оборот немаркированных средствами идентификации шин;</w:t>
      </w:r>
    </w:p>
    <w:p w:rsidR="004125E4" w:rsidRPr="004125E4" w:rsidRDefault="004125E4" w:rsidP="004125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B7"/>
      </w:r>
      <w:r w:rsidRPr="004125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марта 2021 г. осуществляется маркировка шин, нереализованных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5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15 декабря 2020 г., но введенных в оборот до 1 ноября 2020 г., и предоставление соответствующих сведений в ГИС М</w:t>
      </w:r>
      <w:proofErr w:type="gramStart"/>
      <w:r w:rsidRPr="004125E4">
        <w:rPr>
          <w:rFonts w:ascii="Times New Roman" w:eastAsia="Times New Roman" w:hAnsi="Times New Roman" w:cs="Times New Roman"/>
          <w:sz w:val="28"/>
          <w:szCs w:val="28"/>
          <w:lang w:eastAsia="ru-RU"/>
        </w:rPr>
        <w:t>Т(</w:t>
      </w:r>
      <w:proofErr w:type="gramEnd"/>
      <w:r w:rsidRPr="004125E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 участниками оборота шин).</w:t>
      </w:r>
    </w:p>
    <w:p w:rsidR="00B75637" w:rsidRPr="004125E4" w:rsidRDefault="00B75637" w:rsidP="004125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0EF" w:rsidRDefault="00B75637" w:rsidP="00EC40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одробную информацию о введении маркировки товаров располагается в открытом доступе в информационно телекоммуникационной сети «Интернет» на официальном сайте информационной системы маркировки по адресу:</w:t>
      </w:r>
      <w:r w:rsidR="00EC40EF" w:rsidRPr="00E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0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https</w:t>
      </w:r>
      <w:r w:rsidR="00E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 </w:t>
      </w:r>
      <w:proofErr w:type="spellStart"/>
      <w:r w:rsidR="00E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честныйзнак</w:t>
      </w:r>
      <w:proofErr w:type="gramStart"/>
      <w:r w:rsidR="00EC40E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E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99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 «бизнес» – вкладка «маркировка и эксперименты».</w:t>
      </w:r>
    </w:p>
    <w:p w:rsidR="00994DED" w:rsidRPr="00EC40EF" w:rsidRDefault="00994DED" w:rsidP="00EC40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службы поддержки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8-800-222-15-23</w:t>
      </w:r>
    </w:p>
    <w:p w:rsidR="007E118E" w:rsidRDefault="007E118E" w:rsidP="00EC40EF">
      <w:pPr>
        <w:spacing w:line="360" w:lineRule="auto"/>
      </w:pPr>
    </w:p>
    <w:sectPr w:rsidR="007E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15"/>
    <w:rsid w:val="003624E6"/>
    <w:rsid w:val="004125E4"/>
    <w:rsid w:val="00461A15"/>
    <w:rsid w:val="007E118E"/>
    <w:rsid w:val="00994DED"/>
    <w:rsid w:val="00B75637"/>
    <w:rsid w:val="00CB1383"/>
    <w:rsid w:val="00EC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4D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4D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raccent">
    <w:name w:val="par__accent"/>
    <w:basedOn w:val="a0"/>
    <w:rsid w:val="00994D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4D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4D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raccent">
    <w:name w:val="par__accent"/>
    <w:basedOn w:val="a0"/>
    <w:rsid w:val="00994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5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88AC0-84E9-4F0C-8A7E-19974744E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Мамаева Юлия Альбертовна</dc:creator>
  <cp:keywords/>
  <dc:description/>
  <cp:lastModifiedBy>Мамаева Юлия Альбертовна</cp:lastModifiedBy>
  <cp:revision>6</cp:revision>
  <dcterms:created xsi:type="dcterms:W3CDTF">2020-08-17T05:53:00Z</dcterms:created>
  <dcterms:modified xsi:type="dcterms:W3CDTF">2020-08-17T06:48:00Z</dcterms:modified>
</cp:coreProperties>
</file>